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-2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CellMar>
          <w:left w:w="77" w:type="dxa"/>
        </w:tblCellMar>
        <w:tblLook w:val="04A0" w:firstRow="1" w:lastRow="0" w:firstColumn="1" w:lastColumn="0" w:noHBand="0" w:noVBand="1"/>
      </w:tblPr>
      <w:tblGrid>
        <w:gridCol w:w="667"/>
        <w:gridCol w:w="3656"/>
        <w:gridCol w:w="2306"/>
        <w:gridCol w:w="2611"/>
      </w:tblGrid>
      <w:tr w:rsidR="00A87753">
        <w:trPr>
          <w:trHeight w:val="3190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A87753">
            <w:pPr>
              <w:pStyle w:val="Default"/>
              <w:spacing w:before="20" w:after="20"/>
            </w:pPr>
          </w:p>
        </w:tc>
        <w:tc>
          <w:tcPr>
            <w:tcW w:w="36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281940</wp:posOffset>
                  </wp:positionV>
                  <wp:extent cx="1344295" cy="1637665"/>
                  <wp:effectExtent l="0" t="0" r="0" b="0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1637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20" w:after="20"/>
            </w:pPr>
            <w:r>
              <w:t xml:space="preserve">Name of Faculty: </w:t>
            </w:r>
          </w:p>
          <w:p w:rsidR="00A87753" w:rsidRDefault="008745B5">
            <w:pPr>
              <w:pStyle w:val="Default"/>
              <w:spacing w:before="20" w:after="20"/>
              <w:rPr>
                <w:b/>
                <w:caps/>
                <w:color w:val="984806"/>
                <w:sz w:val="28"/>
              </w:rPr>
            </w:pPr>
            <w:r>
              <w:rPr>
                <w:b/>
                <w:caps/>
                <w:color w:val="984806"/>
                <w:sz w:val="28"/>
              </w:rPr>
              <w:t>Dr. s</w:t>
            </w:r>
            <w:r>
              <w:rPr>
                <w:b/>
                <w:caps/>
                <w:color w:val="984806"/>
                <w:sz w:val="28"/>
              </w:rPr>
              <w:t>mita</w:t>
            </w:r>
            <w:r>
              <w:rPr>
                <w:b/>
                <w:caps/>
                <w:color w:val="984806"/>
                <w:sz w:val="28"/>
              </w:rPr>
              <w:t>. v. tambakhe</w:t>
            </w:r>
          </w:p>
          <w:p w:rsidR="00A87753" w:rsidRDefault="008745B5">
            <w:pPr>
              <w:pStyle w:val="Default"/>
              <w:spacing w:before="20" w:after="20"/>
              <w:rPr>
                <w:color w:val="002060"/>
              </w:rPr>
            </w:pPr>
            <w:r>
              <w:rPr>
                <w:color w:val="002060"/>
              </w:rPr>
              <w:t xml:space="preserve">Assistant Professor </w:t>
            </w:r>
          </w:p>
          <w:p w:rsidR="00A87753" w:rsidRDefault="008745B5">
            <w:pPr>
              <w:pStyle w:val="Default"/>
              <w:spacing w:before="20" w:after="20"/>
              <w:rPr>
                <w:color w:val="002060"/>
              </w:rPr>
            </w:pPr>
            <w:r>
              <w:rPr>
                <w:color w:val="002060"/>
              </w:rPr>
              <w:t>Department of Science &amp; Humanities</w:t>
            </w:r>
          </w:p>
          <w:p w:rsidR="00A87753" w:rsidRDefault="00A87753">
            <w:pPr>
              <w:pStyle w:val="Default"/>
              <w:spacing w:before="20" w:after="20"/>
              <w:rPr>
                <w:b/>
                <w:color w:val="984806"/>
              </w:rPr>
            </w:pPr>
          </w:p>
          <w:p w:rsidR="00A87753" w:rsidRDefault="00A87753">
            <w:pPr>
              <w:pStyle w:val="Default"/>
              <w:spacing w:before="20" w:after="20"/>
              <w:rPr>
                <w:b/>
                <w:color w:val="984806"/>
              </w:rPr>
            </w:pPr>
          </w:p>
          <w:p w:rsidR="00A87753" w:rsidRDefault="00A87753">
            <w:pPr>
              <w:pStyle w:val="Default"/>
              <w:spacing w:before="20" w:after="20"/>
              <w:rPr>
                <w:b/>
                <w:color w:val="984806"/>
              </w:rPr>
            </w:pPr>
          </w:p>
          <w:p w:rsidR="00A87753" w:rsidRDefault="00A87753">
            <w:pPr>
              <w:pStyle w:val="Default"/>
              <w:spacing w:before="20" w:after="20"/>
              <w:rPr>
                <w:b/>
                <w:color w:val="984806"/>
              </w:rPr>
            </w:pPr>
          </w:p>
          <w:p w:rsidR="00A87753" w:rsidRDefault="00A87753">
            <w:pPr>
              <w:pStyle w:val="Default"/>
              <w:spacing w:before="20" w:after="20"/>
              <w:rPr>
                <w:b/>
                <w:color w:val="984806"/>
              </w:rPr>
            </w:pPr>
          </w:p>
          <w:p w:rsidR="00A87753" w:rsidRDefault="00A87753">
            <w:pPr>
              <w:pStyle w:val="Default"/>
              <w:spacing w:before="20" w:after="20"/>
              <w:rPr>
                <w:b/>
                <w:color w:val="984806"/>
              </w:rPr>
            </w:pPr>
          </w:p>
        </w:tc>
      </w:tr>
      <w:tr w:rsidR="00A87753">
        <w:trPr>
          <w:trHeight w:val="110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100" w:after="100"/>
              <w:jc w:val="center"/>
            </w:pPr>
            <w:r>
              <w:t>1.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  <w:tcMar>
              <w:left w:w="11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 xml:space="preserve">Name in Full </w:t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>Dr. Smita Vasantrao Tambakhe</w:t>
            </w:r>
          </w:p>
        </w:tc>
      </w:tr>
      <w:tr w:rsidR="00A87753">
        <w:trPr>
          <w:trHeight w:val="110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100" w:after="100"/>
              <w:jc w:val="center"/>
            </w:pPr>
            <w:r>
              <w:t>2.</w:t>
            </w:r>
          </w:p>
        </w:tc>
        <w:tc>
          <w:tcPr>
            <w:tcW w:w="36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 xml:space="preserve">Mother’s Name </w:t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>Mrs. Vimala  Tambakhe</w:t>
            </w:r>
          </w:p>
        </w:tc>
      </w:tr>
      <w:tr w:rsidR="00A87753">
        <w:trPr>
          <w:trHeight w:val="110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100" w:after="100"/>
              <w:jc w:val="center"/>
            </w:pPr>
            <w:r>
              <w:t>3.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  <w:tcMar>
              <w:left w:w="11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 xml:space="preserve">Father’s Name </w:t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>Mr. Vasantrao  Tambakhe</w:t>
            </w:r>
          </w:p>
        </w:tc>
      </w:tr>
      <w:tr w:rsidR="00A87753">
        <w:trPr>
          <w:trHeight w:val="111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100" w:after="100"/>
              <w:jc w:val="center"/>
            </w:pPr>
            <w:r>
              <w:t>4.</w:t>
            </w:r>
          </w:p>
        </w:tc>
        <w:tc>
          <w:tcPr>
            <w:tcW w:w="36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 xml:space="preserve">Postal Address in Full </w:t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>C/O N.V.Shirbhate, Patel Nagar-2, Sainagar, Amravati.</w:t>
            </w:r>
          </w:p>
        </w:tc>
      </w:tr>
      <w:tr w:rsidR="00A87753">
        <w:trPr>
          <w:trHeight w:val="111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100" w:after="100"/>
              <w:jc w:val="center"/>
            </w:pPr>
            <w:r>
              <w:t>5.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  <w:tcMar>
              <w:left w:w="11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 xml:space="preserve">Permanent Address </w:t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>Patel Nagar-2, Sainagar, Amravati.</w:t>
            </w:r>
          </w:p>
        </w:tc>
      </w:tr>
      <w:tr w:rsidR="00A87753">
        <w:trPr>
          <w:trHeight w:val="111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100" w:after="100"/>
              <w:jc w:val="center"/>
            </w:pPr>
            <w:r>
              <w:t>6.</w:t>
            </w:r>
          </w:p>
        </w:tc>
        <w:tc>
          <w:tcPr>
            <w:tcW w:w="36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 xml:space="preserve">E-mail Address </w:t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9498F" w:rsidRDefault="00A9498F">
            <w:pPr>
              <w:pStyle w:val="Default"/>
              <w:spacing w:before="100" w:after="100"/>
            </w:pPr>
            <w:hyperlink r:id="rId9" w:history="1">
              <w:r w:rsidRPr="00C37A64">
                <w:rPr>
                  <w:rStyle w:val="Hyperlink"/>
                </w:rPr>
                <w:t>smitatambakhe@gmail.com</w:t>
              </w:r>
            </w:hyperlink>
          </w:p>
        </w:tc>
      </w:tr>
      <w:tr w:rsidR="00A87753">
        <w:trPr>
          <w:trHeight w:val="111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100" w:after="100"/>
              <w:jc w:val="center"/>
            </w:pPr>
            <w:r>
              <w:t>7.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  <w:tcMar>
              <w:left w:w="11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 xml:space="preserve">Designation </w:t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>Assistant Professor</w:t>
            </w:r>
          </w:p>
        </w:tc>
      </w:tr>
      <w:tr w:rsidR="00A87753">
        <w:trPr>
          <w:trHeight w:val="111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100" w:after="100"/>
              <w:jc w:val="center"/>
            </w:pPr>
            <w:r>
              <w:t>8.</w:t>
            </w:r>
          </w:p>
        </w:tc>
        <w:tc>
          <w:tcPr>
            <w:tcW w:w="36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 xml:space="preserve">Department </w:t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>Science &amp; Humanities</w:t>
            </w:r>
          </w:p>
        </w:tc>
      </w:tr>
      <w:tr w:rsidR="00A87753">
        <w:trPr>
          <w:trHeight w:val="130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100" w:after="100"/>
              <w:jc w:val="center"/>
            </w:pPr>
            <w:r>
              <w:t>9.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  <w:tcMar>
              <w:left w:w="11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 xml:space="preserve">Date of Joining </w:t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>21 Aug 2006</w:t>
            </w:r>
          </w:p>
        </w:tc>
      </w:tr>
      <w:tr w:rsidR="00A87753">
        <w:trPr>
          <w:trHeight w:val="111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100" w:after="100"/>
              <w:jc w:val="center"/>
            </w:pPr>
            <w:r>
              <w:t>10.</w:t>
            </w:r>
          </w:p>
        </w:tc>
        <w:tc>
          <w:tcPr>
            <w:tcW w:w="36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 xml:space="preserve">Total experience at Sipna COET </w:t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100" w:after="100"/>
            </w:pPr>
            <w:r>
              <w:t>13 years</w:t>
            </w:r>
          </w:p>
        </w:tc>
      </w:tr>
      <w:tr w:rsidR="00A87753">
        <w:trPr>
          <w:trHeight w:val="111"/>
        </w:trPr>
        <w:tc>
          <w:tcPr>
            <w:tcW w:w="667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20" w:after="20"/>
              <w:jc w:val="center"/>
            </w:pPr>
            <w:r>
              <w:t>11.</w:t>
            </w:r>
          </w:p>
        </w:tc>
        <w:tc>
          <w:tcPr>
            <w:tcW w:w="36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AF1DD"/>
            <w:tcMar>
              <w:left w:w="117" w:type="dxa"/>
            </w:tcMar>
            <w:vAlign w:val="center"/>
          </w:tcPr>
          <w:p w:rsidR="00A87753" w:rsidRDefault="008745B5">
            <w:pPr>
              <w:pStyle w:val="Default"/>
              <w:spacing w:before="20" w:after="20"/>
            </w:pPr>
            <w:r>
              <w:t xml:space="preserve">Total Teaching/Professional Experience </w:t>
            </w:r>
          </w:p>
        </w:tc>
        <w:tc>
          <w:tcPr>
            <w:tcW w:w="230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t>Industrial Experience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EAF1DD"/>
            <w:tcMar>
              <w:left w:w="11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t xml:space="preserve">     0 year(s)</w:t>
            </w:r>
          </w:p>
        </w:tc>
      </w:tr>
      <w:tr w:rsidR="00A87753">
        <w:trPr>
          <w:trHeight w:val="111"/>
        </w:trPr>
        <w:tc>
          <w:tcPr>
            <w:tcW w:w="667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  <w:vAlign w:val="center"/>
          </w:tcPr>
          <w:p w:rsidR="00A87753" w:rsidRDefault="00A87753">
            <w:pPr>
              <w:pStyle w:val="Default"/>
              <w:spacing w:before="20" w:after="20"/>
              <w:jc w:val="center"/>
            </w:pPr>
          </w:p>
        </w:tc>
        <w:tc>
          <w:tcPr>
            <w:tcW w:w="3656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  <w:vAlign w:val="center"/>
          </w:tcPr>
          <w:p w:rsidR="00A87753" w:rsidRDefault="00A87753">
            <w:pPr>
              <w:pStyle w:val="Default"/>
              <w:spacing w:before="20" w:after="20"/>
            </w:pPr>
          </w:p>
        </w:tc>
        <w:tc>
          <w:tcPr>
            <w:tcW w:w="230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t>Teaching Experience</w:t>
            </w:r>
          </w:p>
        </w:tc>
        <w:tc>
          <w:tcPr>
            <w:tcW w:w="26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t xml:space="preserve">     13 years</w:t>
            </w:r>
          </w:p>
        </w:tc>
      </w:tr>
      <w:tr w:rsidR="00A87753">
        <w:trPr>
          <w:trHeight w:val="649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20" w:after="20"/>
              <w:jc w:val="center"/>
            </w:pPr>
            <w:r>
              <w:t>12.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7" w:type="dxa"/>
            </w:tcMar>
            <w:vAlign w:val="center"/>
          </w:tcPr>
          <w:p w:rsidR="00A87753" w:rsidRDefault="008745B5">
            <w:pPr>
              <w:pStyle w:val="Default"/>
              <w:spacing w:before="20" w:after="20"/>
            </w:pPr>
            <w:r>
              <w:t xml:space="preserve">Academic Qualification </w:t>
            </w:r>
          </w:p>
        </w:tc>
        <w:tc>
          <w:tcPr>
            <w:tcW w:w="491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  <w:jc w:val="both"/>
            </w:pPr>
            <w:r>
              <w:t>Ph.D., M.Phil.,M.Sc</w:t>
            </w:r>
            <w:r w:rsidR="00A9498F">
              <w:t>.(Chemistry)</w:t>
            </w:r>
            <w:bookmarkStart w:id="0" w:name="_GoBack"/>
            <w:bookmarkEnd w:id="0"/>
            <w:r>
              <w:t xml:space="preserve">, B.Ed, , </w:t>
            </w:r>
          </w:p>
        </w:tc>
      </w:tr>
      <w:tr w:rsidR="00A87753">
        <w:trPr>
          <w:trHeight w:val="111"/>
        </w:trPr>
        <w:tc>
          <w:tcPr>
            <w:tcW w:w="667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  <w:jc w:val="center"/>
            </w:pPr>
            <w:r>
              <w:t>13.</w:t>
            </w:r>
          </w:p>
        </w:tc>
        <w:tc>
          <w:tcPr>
            <w:tcW w:w="36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  <w:rPr>
                <w:b/>
                <w:bCs/>
              </w:rPr>
            </w:pPr>
            <w:r>
              <w:t>RESEARCH PUBLICATIONS</w:t>
            </w:r>
            <w:r>
              <w:rPr>
                <w:b/>
                <w:bCs/>
              </w:rPr>
              <w:t xml:space="preserve">: </w:t>
            </w:r>
          </w:p>
          <w:p w:rsidR="00A87753" w:rsidRDefault="008745B5">
            <w:pPr>
              <w:pStyle w:val="Default"/>
              <w:spacing w:before="20" w:after="20"/>
            </w:pPr>
            <w:r>
              <w:t xml:space="preserve">No. of Papers published in Journals </w:t>
            </w:r>
          </w:p>
        </w:tc>
        <w:tc>
          <w:tcPr>
            <w:tcW w:w="230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t>National</w:t>
            </w:r>
          </w:p>
          <w:p w:rsidR="00A87753" w:rsidRDefault="008745B5">
            <w:pPr>
              <w:pStyle w:val="Default"/>
              <w:spacing w:before="20" w:after="20"/>
            </w:pPr>
            <w:r>
              <w:t>International</w:t>
            </w:r>
          </w:p>
        </w:tc>
        <w:tc>
          <w:tcPr>
            <w:tcW w:w="26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t>01</w:t>
            </w:r>
          </w:p>
          <w:p w:rsidR="00A87753" w:rsidRDefault="008745B5">
            <w:pPr>
              <w:pStyle w:val="Default"/>
              <w:spacing w:before="20" w:after="20"/>
            </w:pPr>
            <w:r>
              <w:t>09</w:t>
            </w:r>
          </w:p>
        </w:tc>
      </w:tr>
      <w:tr w:rsidR="00A87753">
        <w:trPr>
          <w:trHeight w:val="221"/>
        </w:trPr>
        <w:tc>
          <w:tcPr>
            <w:tcW w:w="667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  <w:vAlign w:val="center"/>
          </w:tcPr>
          <w:p w:rsidR="00A87753" w:rsidRDefault="00A87753">
            <w:pPr>
              <w:pStyle w:val="Default"/>
              <w:spacing w:before="20" w:after="20"/>
              <w:jc w:val="center"/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/>
            <w:tcMar>
              <w:left w:w="11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t xml:space="preserve">No. of Papers presented in </w:t>
            </w:r>
          </w:p>
          <w:p w:rsidR="00A87753" w:rsidRDefault="008745B5">
            <w:pPr>
              <w:pStyle w:val="Default"/>
              <w:spacing w:before="20" w:after="20"/>
            </w:pPr>
            <w:r>
              <w:t xml:space="preserve">Conferences /seminars </w:t>
            </w:r>
          </w:p>
        </w:tc>
        <w:tc>
          <w:tcPr>
            <w:tcW w:w="230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t>National</w:t>
            </w:r>
          </w:p>
          <w:p w:rsidR="00A87753" w:rsidRDefault="008745B5">
            <w:pPr>
              <w:pStyle w:val="Default"/>
              <w:spacing w:before="20" w:after="20"/>
            </w:pPr>
            <w:r>
              <w:t>International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EAF1DD"/>
            <w:tcMar>
              <w:left w:w="11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t>10</w:t>
            </w:r>
          </w:p>
          <w:p w:rsidR="00A87753" w:rsidRDefault="008745B5">
            <w:pPr>
              <w:pStyle w:val="Default"/>
              <w:spacing w:before="20" w:after="20"/>
            </w:pPr>
            <w:r>
              <w:t>02</w:t>
            </w:r>
          </w:p>
        </w:tc>
      </w:tr>
      <w:tr w:rsidR="00A87753">
        <w:trPr>
          <w:trHeight w:val="493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20" w:after="20"/>
              <w:jc w:val="center"/>
            </w:pPr>
            <w:r>
              <w:t>14.</w:t>
            </w:r>
          </w:p>
        </w:tc>
        <w:tc>
          <w:tcPr>
            <w:tcW w:w="8573" w:type="dxa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20" w:after="20"/>
            </w:pPr>
            <w:r>
              <w:t>No. of Workshop /STTP/CEP/Training Programs Organized:  Nil</w:t>
            </w:r>
          </w:p>
        </w:tc>
      </w:tr>
      <w:tr w:rsidR="00A87753">
        <w:trPr>
          <w:trHeight w:val="520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  <w:vAlign w:val="center"/>
          </w:tcPr>
          <w:p w:rsidR="00A87753" w:rsidRDefault="008745B5">
            <w:pPr>
              <w:pStyle w:val="Default"/>
              <w:spacing w:before="20" w:after="20"/>
              <w:jc w:val="center"/>
            </w:pPr>
            <w:r>
              <w:t>15.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EAF1DD"/>
            <w:tcMar>
              <w:left w:w="117" w:type="dxa"/>
            </w:tcMar>
            <w:vAlign w:val="center"/>
          </w:tcPr>
          <w:p w:rsidR="00A87753" w:rsidRDefault="008745B5">
            <w:pPr>
              <w:pStyle w:val="Default"/>
              <w:spacing w:before="20" w:after="20"/>
            </w:pPr>
            <w:r>
              <w:t xml:space="preserve">No. of </w:t>
            </w:r>
            <w:r>
              <w:t>Workshop /STTP/CEP/Training Programs Attended:  4/5/0/5</w:t>
            </w:r>
          </w:p>
        </w:tc>
      </w:tr>
      <w:tr w:rsidR="00A87753">
        <w:trPr>
          <w:trHeight w:val="592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  <w:jc w:val="center"/>
            </w:pPr>
            <w:r>
              <w:t>16.</w:t>
            </w:r>
          </w:p>
        </w:tc>
        <w:tc>
          <w:tcPr>
            <w:tcW w:w="8573" w:type="dxa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t xml:space="preserve">Membership of Professional Bodies/Societies: </w:t>
            </w:r>
          </w:p>
          <w:p w:rsidR="00A87753" w:rsidRDefault="008745B5">
            <w:pPr>
              <w:tabs>
                <w:tab w:val="left" w:pos="720"/>
              </w:tabs>
              <w:spacing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1.AUCTA (LM-195)</w:t>
            </w:r>
          </w:p>
          <w:p w:rsidR="00A87753" w:rsidRDefault="008745B5">
            <w:pPr>
              <w:tabs>
                <w:tab w:val="left" w:pos="720"/>
              </w:tabs>
              <w:spacing w:after="40" w:line="240" w:lineRule="auto"/>
              <w:jc w:val="both"/>
            </w:pPr>
            <w:r>
              <w:rPr>
                <w:rFonts w:cs="Calibri"/>
                <w:sz w:val="24"/>
                <w:szCs w:val="24"/>
              </w:rPr>
              <w:t>2.ISTE (LM-127394)</w:t>
            </w:r>
          </w:p>
        </w:tc>
      </w:tr>
      <w:tr w:rsidR="00A87753">
        <w:trPr>
          <w:trHeight w:val="592"/>
        </w:trPr>
        <w:tc>
          <w:tcPr>
            <w:tcW w:w="66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77" w:type="dxa"/>
            </w:tcMar>
          </w:tcPr>
          <w:p w:rsidR="00A87753" w:rsidRDefault="008745B5">
            <w:pPr>
              <w:pStyle w:val="Default"/>
              <w:spacing w:before="20" w:after="20"/>
              <w:jc w:val="center"/>
            </w:pPr>
            <w:r>
              <w:t>17.</w:t>
            </w:r>
          </w:p>
        </w:tc>
        <w:tc>
          <w:tcPr>
            <w:tcW w:w="8573" w:type="dxa"/>
            <w:gridSpan w:val="3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17" w:type="dxa"/>
            </w:tcMar>
          </w:tcPr>
          <w:p w:rsidR="00A87753" w:rsidRDefault="008745B5">
            <w:pPr>
              <w:pStyle w:val="Default"/>
              <w:spacing w:before="20" w:after="20"/>
            </w:pPr>
            <w:r>
              <w:t>Any Other Information: (in brief)</w:t>
            </w:r>
          </w:p>
          <w:p w:rsidR="00A87753" w:rsidRDefault="008745B5">
            <w:pPr>
              <w:pStyle w:val="Default"/>
              <w:spacing w:before="20" w:after="20"/>
            </w:pPr>
            <w:r>
              <w:lastRenderedPageBreak/>
              <w:t>1. MS-CIT (2002)</w:t>
            </w:r>
          </w:p>
          <w:p w:rsidR="00A87753" w:rsidRDefault="008745B5">
            <w:pPr>
              <w:pStyle w:val="Default"/>
              <w:spacing w:before="20" w:after="20"/>
            </w:pPr>
            <w:r>
              <w:t xml:space="preserve">2. NPTEL Online certification in Analytical Chemistry through IIT, Kharagpur (2018).                   </w:t>
            </w:r>
          </w:p>
          <w:p w:rsidR="00A87753" w:rsidRDefault="008745B5">
            <w:pPr>
              <w:pStyle w:val="Default"/>
              <w:spacing w:before="20" w:after="20"/>
            </w:pPr>
            <w:r>
              <w:t xml:space="preserve">3. Two Annual Refresher Programme in Teaching (2019) </w:t>
            </w:r>
          </w:p>
          <w:p w:rsidR="00A87753" w:rsidRDefault="008745B5">
            <w:pPr>
              <w:pStyle w:val="Default"/>
              <w:spacing w:before="20" w:after="20"/>
            </w:pPr>
            <w:r>
              <w:t>4. Three week UGC-Sponsored Refresher course conducted by SGBAU, Amravati (2009).</w:t>
            </w:r>
          </w:p>
        </w:tc>
      </w:tr>
    </w:tbl>
    <w:p w:rsidR="00A87753" w:rsidRDefault="00A87753"/>
    <w:sectPr w:rsidR="00A87753">
      <w:headerReference w:type="default" r:id="rId10"/>
      <w:pgSz w:w="11906" w:h="16838"/>
      <w:pgMar w:top="432" w:right="1440" w:bottom="432" w:left="1440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B5" w:rsidRDefault="008745B5">
      <w:pPr>
        <w:spacing w:after="0" w:line="240" w:lineRule="auto"/>
      </w:pPr>
      <w:r>
        <w:separator/>
      </w:r>
    </w:p>
  </w:endnote>
  <w:endnote w:type="continuationSeparator" w:id="0">
    <w:p w:rsidR="008745B5" w:rsidRDefault="0087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WenQuanYi Micro Hei">
    <w:altName w:val="Vive la Rivoluzione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B5" w:rsidRDefault="008745B5">
      <w:pPr>
        <w:spacing w:after="0" w:line="240" w:lineRule="auto"/>
      </w:pPr>
      <w:r>
        <w:separator/>
      </w:r>
    </w:p>
  </w:footnote>
  <w:footnote w:type="continuationSeparator" w:id="0">
    <w:p w:rsidR="008745B5" w:rsidRDefault="0087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53" w:rsidRDefault="00A877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37"/>
    <w:rsid w:val="00005F5C"/>
    <w:rsid w:val="00167E45"/>
    <w:rsid w:val="002C73C9"/>
    <w:rsid w:val="003A3BBE"/>
    <w:rsid w:val="003E6EE0"/>
    <w:rsid w:val="003F63D9"/>
    <w:rsid w:val="0046388E"/>
    <w:rsid w:val="005B4404"/>
    <w:rsid w:val="0061218E"/>
    <w:rsid w:val="00700637"/>
    <w:rsid w:val="007218BF"/>
    <w:rsid w:val="008745B5"/>
    <w:rsid w:val="008A2E23"/>
    <w:rsid w:val="00941300"/>
    <w:rsid w:val="00A87753"/>
    <w:rsid w:val="00A9498F"/>
    <w:rsid w:val="00AF03CA"/>
    <w:rsid w:val="00BE54E8"/>
    <w:rsid w:val="00C46FD4"/>
    <w:rsid w:val="00CD0186"/>
    <w:rsid w:val="00D562AD"/>
    <w:rsid w:val="00E44CBF"/>
    <w:rsid w:val="00FD1134"/>
    <w:rsid w:val="23A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TextBody"/>
    <w:rPr>
      <w:rFonts w:cs="FreeSans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InternetLink">
    <w:name w:val="Internet 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</w:style>
  <w:style w:type="character" w:customStyle="1" w:styleId="ListLabel3">
    <w:name w:val="ListLabel 3"/>
    <w:rPr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TextBody"/>
    <w:rPr>
      <w:rFonts w:cs="FreeSans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InternetLink">
    <w:name w:val="Internet 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</w:style>
  <w:style w:type="character" w:customStyle="1" w:styleId="ListLabel3">
    <w:name w:val="ListLabel 3"/>
    <w:rPr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itatambakh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</cp:lastModifiedBy>
  <cp:revision>12</cp:revision>
  <cp:lastPrinted>2013-12-21T06:36:00Z</cp:lastPrinted>
  <dcterms:created xsi:type="dcterms:W3CDTF">2019-08-27T10:41:00Z</dcterms:created>
  <dcterms:modified xsi:type="dcterms:W3CDTF">2019-09-07T15:51:00Z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